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Autospacing="on" w:beforeAutospacing="on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Муниципальное бюджет</w:t>
      </w:r>
      <w:r>
        <w:rPr>
          <w:rFonts w:ascii="Times New Roman" w:hAnsi="Times New Roman"/>
          <w:sz w:val="24"/>
        </w:rPr>
        <w:t>ное дошкольное образовательное учрежден</w:t>
      </w:r>
      <w:r>
        <w:rPr>
          <w:rFonts w:ascii="Times New Roman" w:hAnsi="Times New Roman"/>
          <w:sz w:val="24"/>
        </w:rPr>
        <w:t>ие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«Яйский детский сад "Солнышко</w:t>
      </w:r>
      <w:r>
        <w:rPr>
          <w:rFonts w:ascii="Times New Roman" w:hAnsi="Times New Roman"/>
          <w:sz w:val="24"/>
        </w:rPr>
        <w:t>»</w:t>
      </w:r>
    </w:p>
    <w:tbl>
      <w:tblPr>
        <w:tblStyle w:val="Style_1"/>
        <w:tblW w:type="auto" w:w="0"/>
        <w:tblBorders>
          <w:top w:color="FFFFFF" w:sz="6" w:val="single"/>
          <w:left w:color="FFFFFF" w:sz="6" w:val="single"/>
          <w:bottom w:color="FFFFFF" w:sz="6" w:val="single"/>
          <w:right w:color="FFFFFF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033"/>
        <w:gridCol w:w="5017"/>
      </w:tblGrid>
      <w:tr>
        <w:tc>
          <w:tcPr>
            <w:tcW w:type="dxa" w:w="5033"/>
            <w:tcBorders>
              <w:top w:color="FFFFFF" w:sz="6" w:val="single"/>
              <w:left w:color="FFFFFF" w:sz="6" w:val="single"/>
              <w:bottom w:color="FFFFFF" w:sz="6" w:val="single"/>
              <w:right w:color="FFFFFF" w:sz="6" w:val="single"/>
            </w:tcBorders>
            <w:tcMar>
              <w:top w:type="dxa" w:w="15"/>
              <w:left w:type="dxa" w:w="0"/>
              <w:bottom w:type="dxa" w:w="15"/>
              <w:right w:type="dxa" w:w="15"/>
            </w:tcMar>
          </w:tcPr>
          <w:p w14:paraId="02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type="dxa" w:w="5017"/>
            <w:tcBorders>
              <w:top w:color="FFFFFF" w:sz="6" w:val="single"/>
              <w:left w:color="FFFFFF" w:sz="6" w:val="single"/>
              <w:bottom w:color="FFFFFF" w:sz="6" w:val="single"/>
              <w:right w:color="FFFFFF" w:sz="6" w:val="single"/>
            </w:tcBorders>
            <w:tcMar>
              <w:top w:type="dxa" w:w="15"/>
              <w:left w:type="dxa" w:w="0"/>
              <w:bottom w:type="dxa" w:w="15"/>
              <w:right w:type="dxa" w:w="15"/>
            </w:tcMar>
          </w:tcPr>
          <w:p w14:paraId="03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УТВЕРЖДАЮ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заведующий МБ</w:t>
            </w:r>
            <w:r>
              <w:rPr>
                <w:rFonts w:ascii="Times New Roman" w:hAnsi="Times New Roman"/>
                <w:sz w:val="24"/>
              </w:rPr>
              <w:t>Д</w:t>
            </w:r>
            <w:r>
              <w:rPr>
                <w:rFonts w:ascii="Times New Roman" w:hAnsi="Times New Roman"/>
                <w:sz w:val="24"/>
              </w:rPr>
              <w:t>ОУ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«Яйский детский сад "Солнышко»</w:t>
            </w:r>
          </w:p>
          <w:p w14:paraId="04000000">
            <w:pPr>
              <w:spacing w:after="0" w:line="240" w:lineRule="auto"/>
              <w:ind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№_____  от «___» ________ 2025г.</w:t>
            </w:r>
            <w:r>
              <w:rPr>
                <w:rFonts w:ascii="Times New Roman" w:hAnsi="Times New Roman"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__________</w:t>
            </w:r>
            <w:r>
              <w:rPr>
                <w:rFonts w:ascii="Times New Roman" w:hAnsi="Times New Roman"/>
                <w:sz w:val="24"/>
              </w:rPr>
              <w:t>Недайхлебова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  <w:r>
              <w:rPr>
                <w:rFonts w:ascii="Times New Roman" w:hAnsi="Times New Roman"/>
                <w:sz w:val="24"/>
              </w:rPr>
              <w:t>В.</w:t>
            </w:r>
          </w:p>
        </w:tc>
      </w:tr>
    </w:tbl>
    <w:p w14:paraId="0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Положение о провед</w:t>
      </w:r>
      <w:r>
        <w:rPr>
          <w:rFonts w:ascii="Times New Roman" w:hAnsi="Times New Roman"/>
          <w:b w:val="1"/>
          <w:color w:val="000000"/>
          <w:sz w:val="28"/>
        </w:rPr>
        <w:t xml:space="preserve">ении </w:t>
      </w:r>
      <w:r>
        <w:rPr>
          <w:rFonts w:ascii="Times New Roman" w:hAnsi="Times New Roman"/>
          <w:b w:val="1"/>
          <w:color w:val="000000"/>
          <w:sz w:val="28"/>
        </w:rPr>
        <w:t>онлайн-флешмоба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«Правильное питание. Полезное блюдо семьи</w:t>
      </w:r>
      <w:r>
        <w:rPr>
          <w:rFonts w:ascii="Times New Roman" w:hAnsi="Times New Roman"/>
          <w:b w:val="1"/>
          <w:color w:val="000000"/>
          <w:sz w:val="28"/>
        </w:rPr>
        <w:t xml:space="preserve">» 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в рамках реализации </w:t>
      </w:r>
      <w:r>
        <w:rPr>
          <w:rFonts w:ascii="Times New Roman" w:hAnsi="Times New Roman"/>
          <w:b w:val="1"/>
          <w:color w:val="000000"/>
          <w:sz w:val="28"/>
        </w:rPr>
        <w:t>Недели здоровья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0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1. Общие положения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1.1. Настоящее положение регламентирует порядок организации и</w:t>
      </w:r>
      <w:r>
        <w:rPr>
          <w:rFonts w:ascii="Times New Roman" w:hAnsi="Times New Roman"/>
          <w:color w:val="000000"/>
          <w:sz w:val="28"/>
        </w:rPr>
        <w:t xml:space="preserve"> проведения </w:t>
      </w:r>
      <w:r>
        <w:rPr>
          <w:rFonts w:ascii="Times New Roman" w:hAnsi="Times New Roman"/>
          <w:color w:val="000000"/>
          <w:sz w:val="28"/>
        </w:rPr>
        <w:t>флешм</w:t>
      </w:r>
      <w:r>
        <w:rPr>
          <w:rFonts w:ascii="Times New Roman" w:hAnsi="Times New Roman"/>
          <w:color w:val="000000"/>
          <w:sz w:val="28"/>
        </w:rPr>
        <w:t>оба</w:t>
      </w:r>
      <w:r>
        <w:rPr>
          <w:rFonts w:ascii="Times New Roman" w:hAnsi="Times New Roman"/>
          <w:color w:val="000000"/>
          <w:sz w:val="28"/>
        </w:rPr>
        <w:t xml:space="preserve"> «Правильное питание. Полезное блюдо семьи» в МБ</w:t>
      </w:r>
      <w:r>
        <w:rPr>
          <w:rFonts w:ascii="Times New Roman" w:hAnsi="Times New Roman"/>
          <w:color w:val="000000"/>
          <w:sz w:val="28"/>
        </w:rPr>
        <w:t>ДОУ «Яйский детский</w:t>
      </w:r>
      <w:r>
        <w:rPr>
          <w:rFonts w:ascii="Times New Roman" w:hAnsi="Times New Roman"/>
          <w:color w:val="000000"/>
          <w:sz w:val="28"/>
        </w:rPr>
        <w:t xml:space="preserve"> сад "Солнышко</w:t>
      </w:r>
      <w:r>
        <w:rPr>
          <w:rFonts w:ascii="Times New Roman" w:hAnsi="Times New Roman"/>
          <w:color w:val="000000"/>
          <w:sz w:val="28"/>
        </w:rPr>
        <w:t>» </w:t>
      </w:r>
      <w:r>
        <w:rPr>
          <w:rFonts w:ascii="Times New Roman" w:hAnsi="Times New Roman"/>
          <w:color w:val="000000"/>
          <w:sz w:val="28"/>
        </w:rPr>
        <w:t>в рамках реализации Недели здоровья.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1.2.Орг</w:t>
      </w:r>
      <w:r>
        <w:rPr>
          <w:rFonts w:ascii="Times New Roman" w:hAnsi="Times New Roman"/>
          <w:color w:val="000000"/>
          <w:sz w:val="28"/>
        </w:rPr>
        <w:t xml:space="preserve">анизатором </w:t>
      </w:r>
      <w:r>
        <w:rPr>
          <w:rFonts w:ascii="Times New Roman" w:hAnsi="Times New Roman"/>
          <w:color w:val="000000"/>
          <w:sz w:val="28"/>
        </w:rPr>
        <w:t>флешмоба</w:t>
      </w:r>
      <w:r>
        <w:rPr>
          <w:rFonts w:ascii="Times New Roman" w:hAnsi="Times New Roman"/>
          <w:color w:val="000000"/>
          <w:sz w:val="28"/>
        </w:rPr>
        <w:t xml:space="preserve"> «Домашняя «лаборатория» </w:t>
      </w:r>
      <w:r>
        <w:rPr>
          <w:rFonts w:ascii="Times New Roman" w:hAnsi="Times New Roman"/>
          <w:color w:val="000000"/>
          <w:sz w:val="28"/>
        </w:rPr>
        <w:t xml:space="preserve"> является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>МБ</w:t>
      </w:r>
      <w:r>
        <w:rPr>
          <w:rFonts w:ascii="Times New Roman" w:hAnsi="Times New Roman"/>
          <w:sz w:val="28"/>
        </w:rPr>
        <w:t>ДОУ</w:t>
      </w:r>
      <w:r>
        <w:rPr>
          <w:rFonts w:ascii="Times New Roman" w:hAnsi="Times New Roman"/>
          <w:color w:val="0084A9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«Яйский детский сад "Солнышко</w:t>
      </w:r>
      <w:r>
        <w:rPr>
          <w:rFonts w:ascii="Times New Roman" w:hAnsi="Times New Roman"/>
          <w:color w:val="000000"/>
          <w:sz w:val="28"/>
        </w:rPr>
        <w:t>» (далее – ДОО).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1.3. </w:t>
      </w:r>
      <w:r>
        <w:rPr>
          <w:rFonts w:ascii="Times New Roman" w:hAnsi="Times New Roman"/>
          <w:color w:val="000000"/>
          <w:sz w:val="28"/>
        </w:rPr>
        <w:t>Флешмоб</w:t>
      </w:r>
      <w:r>
        <w:rPr>
          <w:rFonts w:ascii="Times New Roman" w:hAnsi="Times New Roman"/>
          <w:color w:val="000000"/>
          <w:sz w:val="28"/>
        </w:rPr>
        <w:t xml:space="preserve"> «Домашняя «лаборатория» </w:t>
      </w:r>
      <w:r>
        <w:rPr>
          <w:rFonts w:ascii="Times New Roman" w:hAnsi="Times New Roman"/>
          <w:color w:val="000000"/>
          <w:sz w:val="28"/>
        </w:rPr>
        <w:t xml:space="preserve"> (далее – </w:t>
      </w:r>
      <w:r>
        <w:rPr>
          <w:rFonts w:ascii="Times New Roman" w:hAnsi="Times New Roman"/>
          <w:color w:val="000000"/>
          <w:sz w:val="28"/>
        </w:rPr>
        <w:t>флешмоб</w:t>
      </w:r>
      <w:r>
        <w:rPr>
          <w:rFonts w:ascii="Times New Roman" w:hAnsi="Times New Roman"/>
          <w:color w:val="000000"/>
          <w:sz w:val="28"/>
        </w:rPr>
        <w:t>) – это спланированная акция, в которой принимают участие родители (законные представители) воспитанников и дети разных возрастных групп.</w:t>
      </w:r>
    </w:p>
    <w:p w14:paraId="0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 xml:space="preserve">4. </w:t>
      </w:r>
      <w:r>
        <w:rPr>
          <w:rFonts w:ascii="Times New Roman" w:hAnsi="Times New Roman"/>
          <w:color w:val="000000"/>
          <w:sz w:val="28"/>
        </w:rPr>
        <w:t>Флешмоб</w:t>
      </w:r>
      <w:r>
        <w:rPr>
          <w:rFonts w:ascii="Times New Roman" w:hAnsi="Times New Roman"/>
          <w:color w:val="000000"/>
          <w:sz w:val="28"/>
        </w:rPr>
        <w:t xml:space="preserve"> проводится на базе МБ</w:t>
      </w:r>
      <w:r>
        <w:rPr>
          <w:rFonts w:ascii="Times New Roman" w:hAnsi="Times New Roman"/>
          <w:color w:val="000000"/>
          <w:sz w:val="28"/>
        </w:rPr>
        <w:t>Д</w:t>
      </w:r>
      <w:r>
        <w:rPr>
          <w:rFonts w:ascii="Times New Roman" w:hAnsi="Times New Roman"/>
          <w:color w:val="000000"/>
          <w:sz w:val="28"/>
        </w:rPr>
        <w:t>ОУ «Яйский детский сад "Солнышко</w:t>
      </w:r>
      <w:r>
        <w:rPr>
          <w:rFonts w:ascii="Times New Roman" w:hAnsi="Times New Roman"/>
          <w:color w:val="000000"/>
          <w:sz w:val="28"/>
        </w:rPr>
        <w:t>» (далее – ДОО) в соответствии с годовым планом работы.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2. Цели и задачи проведения </w:t>
      </w:r>
      <w:r>
        <w:rPr>
          <w:rFonts w:ascii="Times New Roman" w:hAnsi="Times New Roman"/>
          <w:b w:val="1"/>
          <w:color w:val="000000"/>
          <w:sz w:val="28"/>
        </w:rPr>
        <w:t>флешмоба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2.1. Цель </w:t>
      </w:r>
      <w:r>
        <w:rPr>
          <w:rFonts w:ascii="Times New Roman" w:hAnsi="Times New Roman"/>
          <w:color w:val="000000"/>
          <w:sz w:val="28"/>
        </w:rPr>
        <w:t>флешмоба</w:t>
      </w:r>
      <w:r>
        <w:rPr>
          <w:rFonts w:ascii="Times New Roman" w:hAnsi="Times New Roman"/>
          <w:color w:val="000000"/>
          <w:sz w:val="28"/>
        </w:rPr>
        <w:t xml:space="preserve"> – совершенствовать работу детского сада с родителями воспитанников </w:t>
      </w:r>
      <w:r>
        <w:rPr>
          <w:rFonts w:ascii="Times New Roman" w:hAnsi="Times New Roman"/>
          <w:color w:val="000000"/>
          <w:sz w:val="28"/>
        </w:rPr>
        <w:t xml:space="preserve">по формированию здорового образа жизни дошкольников </w:t>
      </w:r>
      <w:r>
        <w:rPr>
          <w:rFonts w:ascii="Times New Roman" w:hAnsi="Times New Roman"/>
          <w:color w:val="000000"/>
          <w:sz w:val="28"/>
        </w:rPr>
        <w:t>посредством дистанционных форм взаимодействия.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2.2. Задачи </w:t>
      </w:r>
      <w:r>
        <w:rPr>
          <w:rFonts w:ascii="Times New Roman" w:hAnsi="Times New Roman"/>
          <w:color w:val="000000"/>
          <w:sz w:val="28"/>
        </w:rPr>
        <w:t>флешмоба</w:t>
      </w:r>
      <w:r>
        <w:rPr>
          <w:rFonts w:ascii="Times New Roman" w:hAnsi="Times New Roman"/>
          <w:color w:val="000000"/>
          <w:sz w:val="28"/>
        </w:rPr>
        <w:t>:</w:t>
      </w:r>
    </w:p>
    <w:p w14:paraId="13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провести тематическое мероприятие с участием родителей и детей в </w:t>
      </w:r>
      <w:r>
        <w:rPr>
          <w:rFonts w:ascii="Times New Roman" w:hAnsi="Times New Roman"/>
          <w:color w:val="000000"/>
          <w:sz w:val="28"/>
        </w:rPr>
        <w:t>онл</w:t>
      </w:r>
      <w:r>
        <w:rPr>
          <w:rFonts w:ascii="Times New Roman" w:hAnsi="Times New Roman"/>
          <w:color w:val="000000"/>
          <w:sz w:val="28"/>
        </w:rPr>
        <w:t>айн-формате</w:t>
      </w:r>
      <w:r>
        <w:rPr>
          <w:rFonts w:ascii="Times New Roman" w:hAnsi="Times New Roman"/>
          <w:color w:val="000000"/>
          <w:sz w:val="28"/>
        </w:rPr>
        <w:t>;</w:t>
      </w:r>
    </w:p>
    <w:p w14:paraId="14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обмен опытом семейного воспитания;</w:t>
      </w:r>
    </w:p>
    <w:p w14:paraId="15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содействовать укреплению внутрисемейных отношений;</w:t>
      </w:r>
    </w:p>
    <w:p w14:paraId="16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поддерживать т</w:t>
      </w:r>
      <w:r>
        <w:rPr>
          <w:rFonts w:ascii="Times New Roman" w:hAnsi="Times New Roman"/>
          <w:color w:val="000000"/>
          <w:sz w:val="28"/>
        </w:rPr>
        <w:t xml:space="preserve">ворческую инициативу </w:t>
      </w:r>
      <w:r>
        <w:rPr>
          <w:rFonts w:ascii="Times New Roman" w:hAnsi="Times New Roman"/>
          <w:color w:val="000000"/>
          <w:sz w:val="28"/>
        </w:rPr>
        <w:t> детей</w:t>
      </w:r>
      <w:r>
        <w:rPr>
          <w:rFonts w:ascii="Times New Roman" w:hAnsi="Times New Roman"/>
          <w:color w:val="000000"/>
          <w:sz w:val="28"/>
        </w:rPr>
        <w:t xml:space="preserve"> и родителей в создании условий для формирования здорового образа жизни</w:t>
      </w:r>
      <w:r>
        <w:rPr>
          <w:rFonts w:ascii="Times New Roman" w:hAnsi="Times New Roman"/>
          <w:color w:val="000000"/>
          <w:sz w:val="28"/>
        </w:rPr>
        <w:t>;</w:t>
      </w:r>
    </w:p>
    <w:p w14:paraId="17000000">
      <w:pPr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вовлечь родителей в совместную деятельность с детьми.</w:t>
      </w:r>
    </w:p>
    <w:p w14:paraId="18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1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3. Сроки проведения </w:t>
      </w:r>
      <w:r>
        <w:rPr>
          <w:rFonts w:ascii="Times New Roman" w:hAnsi="Times New Roman"/>
          <w:b w:val="1"/>
          <w:color w:val="000000"/>
          <w:sz w:val="28"/>
        </w:rPr>
        <w:t>флешмоба</w:t>
      </w:r>
    </w:p>
    <w:p w14:paraId="1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3.1. </w:t>
      </w:r>
      <w:r>
        <w:rPr>
          <w:rFonts w:ascii="Times New Roman" w:hAnsi="Times New Roman"/>
          <w:color w:val="000000"/>
          <w:sz w:val="28"/>
        </w:rPr>
        <w:t>Флешмоб</w:t>
      </w:r>
      <w:r>
        <w:rPr>
          <w:rFonts w:ascii="Times New Roman" w:hAnsi="Times New Roman"/>
          <w:color w:val="000000"/>
          <w:sz w:val="28"/>
        </w:rPr>
        <w:t xml:space="preserve"> проводится с 28.03.2025г</w:t>
      </w:r>
      <w:r>
        <w:rPr>
          <w:rFonts w:ascii="Times New Roman" w:hAnsi="Times New Roman"/>
          <w:color w:val="000000"/>
          <w:sz w:val="28"/>
        </w:rPr>
        <w:t>  по 10.04.</w:t>
      </w:r>
      <w:r>
        <w:rPr>
          <w:rFonts w:ascii="Times New Roman" w:hAnsi="Times New Roman"/>
          <w:color w:val="000000"/>
          <w:sz w:val="28"/>
        </w:rPr>
        <w:t xml:space="preserve"> 20</w:t>
      </w:r>
      <w:r>
        <w:rPr>
          <w:rFonts w:ascii="Times New Roman" w:hAnsi="Times New Roman"/>
          <w:color w:val="0084A9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5 года.</w:t>
      </w:r>
    </w:p>
    <w:p w14:paraId="1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3.2. Подведение итогов </w:t>
      </w:r>
      <w:r>
        <w:rPr>
          <w:rFonts w:ascii="Times New Roman" w:hAnsi="Times New Roman"/>
          <w:color w:val="000000"/>
          <w:sz w:val="28"/>
        </w:rPr>
        <w:t>флешмоба</w:t>
      </w:r>
      <w:r>
        <w:rPr>
          <w:rFonts w:ascii="Times New Roman" w:hAnsi="Times New Roman"/>
          <w:color w:val="000000"/>
          <w:sz w:val="28"/>
        </w:rPr>
        <w:t>: с 10-12</w:t>
      </w:r>
      <w:r>
        <w:rPr>
          <w:rFonts w:ascii="Times New Roman" w:hAnsi="Times New Roman"/>
          <w:color w:val="000000"/>
          <w:sz w:val="28"/>
        </w:rPr>
        <w:t>  апрел</w:t>
      </w:r>
      <w:r>
        <w:rPr>
          <w:rFonts w:ascii="Times New Roman" w:hAnsi="Times New Roman"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 20</w:t>
      </w:r>
      <w:r>
        <w:rPr>
          <w:rFonts w:ascii="Times New Roman" w:hAnsi="Times New Roman"/>
          <w:color w:val="0084A9"/>
          <w:sz w:val="28"/>
        </w:rPr>
        <w:t>2</w:t>
      </w:r>
      <w:r>
        <w:rPr>
          <w:rFonts w:ascii="Times New Roman" w:hAnsi="Times New Roman"/>
          <w:color w:val="000000"/>
          <w:sz w:val="28"/>
        </w:rPr>
        <w:t>5 года.</w:t>
      </w:r>
    </w:p>
    <w:p w14:paraId="1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3.3. В случае необходимости организаторы </w:t>
      </w:r>
      <w:r>
        <w:rPr>
          <w:rFonts w:ascii="Times New Roman" w:hAnsi="Times New Roman"/>
          <w:color w:val="000000"/>
          <w:sz w:val="28"/>
        </w:rPr>
        <w:t>флешмоба</w:t>
      </w:r>
      <w:r>
        <w:rPr>
          <w:rFonts w:ascii="Times New Roman" w:hAnsi="Times New Roman"/>
          <w:color w:val="000000"/>
          <w:sz w:val="28"/>
        </w:rPr>
        <w:t xml:space="preserve"> могут продлить срок проведения.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1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4. Участники </w:t>
      </w:r>
      <w:r>
        <w:rPr>
          <w:rFonts w:ascii="Times New Roman" w:hAnsi="Times New Roman"/>
          <w:b w:val="1"/>
          <w:color w:val="000000"/>
          <w:sz w:val="28"/>
        </w:rPr>
        <w:t>флешмоба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4.1. К участию в </w:t>
      </w:r>
      <w:r>
        <w:rPr>
          <w:rFonts w:ascii="Times New Roman" w:hAnsi="Times New Roman"/>
          <w:color w:val="000000"/>
          <w:sz w:val="28"/>
        </w:rPr>
        <w:t>флешмобе</w:t>
      </w:r>
      <w:r>
        <w:rPr>
          <w:rFonts w:ascii="Times New Roman" w:hAnsi="Times New Roman"/>
          <w:color w:val="000000"/>
          <w:sz w:val="28"/>
        </w:rPr>
        <w:t xml:space="preserve"> приглашают</w:t>
      </w:r>
      <w:r>
        <w:rPr>
          <w:rFonts w:ascii="Times New Roman" w:hAnsi="Times New Roman"/>
          <w:color w:val="000000"/>
          <w:sz w:val="28"/>
        </w:rPr>
        <w:t>ся  родители (лица их заменяющие)</w:t>
      </w:r>
      <w:r>
        <w:rPr>
          <w:rFonts w:ascii="Times New Roman" w:hAnsi="Times New Roman"/>
          <w:color w:val="000000"/>
          <w:sz w:val="28"/>
        </w:rPr>
        <w:t>, дети которых посещают ДОО.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4.2. Участвоват</w:t>
      </w:r>
      <w:r>
        <w:rPr>
          <w:rFonts w:ascii="Times New Roman" w:hAnsi="Times New Roman"/>
          <w:color w:val="000000"/>
          <w:sz w:val="28"/>
        </w:rPr>
        <w:t>ь в </w:t>
      </w:r>
      <w:r>
        <w:rPr>
          <w:rFonts w:ascii="Times New Roman" w:hAnsi="Times New Roman"/>
          <w:color w:val="000000"/>
          <w:sz w:val="28"/>
        </w:rPr>
        <w:t>флешмобе</w:t>
      </w:r>
      <w:r>
        <w:rPr>
          <w:rFonts w:ascii="Times New Roman" w:hAnsi="Times New Roman"/>
          <w:color w:val="000000"/>
          <w:sz w:val="28"/>
        </w:rPr>
        <w:t xml:space="preserve"> также могут родственники </w:t>
      </w:r>
      <w:r>
        <w:rPr>
          <w:rFonts w:ascii="Times New Roman" w:hAnsi="Times New Roman"/>
          <w:color w:val="000000"/>
          <w:sz w:val="28"/>
        </w:rPr>
        <w:t xml:space="preserve"> воспитанников – для этого положение предусматривает отдельную номинацию.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4.3. Количество участников в </w:t>
      </w:r>
      <w:r>
        <w:rPr>
          <w:rFonts w:ascii="Times New Roman" w:hAnsi="Times New Roman"/>
          <w:color w:val="000000"/>
          <w:sz w:val="28"/>
        </w:rPr>
        <w:t>флешмобе</w:t>
      </w:r>
      <w:r>
        <w:rPr>
          <w:rFonts w:ascii="Times New Roman" w:hAnsi="Times New Roman"/>
          <w:color w:val="000000"/>
          <w:sz w:val="28"/>
        </w:rPr>
        <w:t xml:space="preserve"> от каждой возрастной группы ДОО неограниченно.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2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5. Порядок проведения </w:t>
      </w:r>
      <w:r>
        <w:rPr>
          <w:rFonts w:ascii="Times New Roman" w:hAnsi="Times New Roman"/>
          <w:b w:val="1"/>
          <w:color w:val="000000"/>
          <w:sz w:val="28"/>
        </w:rPr>
        <w:t>флешмоба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5.1. МБ</w:t>
      </w:r>
      <w:r>
        <w:rPr>
          <w:rFonts w:ascii="Times New Roman" w:hAnsi="Times New Roman"/>
          <w:color w:val="000000"/>
          <w:sz w:val="28"/>
        </w:rPr>
        <w:t>ДОУ</w:t>
      </w:r>
      <w:r>
        <w:rPr>
          <w:rFonts w:ascii="Times New Roman" w:hAnsi="Times New Roman"/>
          <w:color w:val="000000"/>
          <w:sz w:val="28"/>
        </w:rPr>
        <w:t xml:space="preserve"> размещает информацию о проведении </w:t>
      </w:r>
      <w:r>
        <w:rPr>
          <w:rFonts w:ascii="Times New Roman" w:hAnsi="Times New Roman"/>
          <w:color w:val="000000"/>
          <w:sz w:val="28"/>
        </w:rPr>
        <w:t>флешмоба</w:t>
      </w:r>
      <w:r>
        <w:rPr>
          <w:rFonts w:ascii="Times New Roman" w:hAnsi="Times New Roman"/>
          <w:color w:val="000000"/>
          <w:sz w:val="28"/>
        </w:rPr>
        <w:t xml:space="preserve"> на сайте и официальной странице ДОО в</w:t>
      </w:r>
      <w:r>
        <w:rPr>
          <w:rFonts w:ascii="Times New Roman" w:hAnsi="Times New Roman"/>
          <w:color w:val="000000"/>
          <w:sz w:val="28"/>
        </w:rPr>
        <w:t xml:space="preserve"> социальной сети «</w:t>
      </w:r>
      <w:r>
        <w:rPr>
          <w:rFonts w:ascii="Times New Roman" w:hAnsi="Times New Roman"/>
          <w:color w:val="000000"/>
          <w:sz w:val="28"/>
        </w:rPr>
        <w:t>VK</w:t>
      </w:r>
      <w:r>
        <w:rPr>
          <w:rFonts w:ascii="Times New Roman" w:hAnsi="Times New Roman"/>
          <w:color w:val="000000"/>
          <w:sz w:val="28"/>
        </w:rPr>
        <w:t>» и «OK». Воспитатели также информируют родителей в чатах групп об условиях участия в </w:t>
      </w:r>
      <w:r>
        <w:rPr>
          <w:rFonts w:ascii="Times New Roman" w:hAnsi="Times New Roman"/>
          <w:color w:val="000000"/>
          <w:sz w:val="28"/>
        </w:rPr>
        <w:t>флешмобе</w:t>
      </w:r>
      <w:r>
        <w:rPr>
          <w:rFonts w:ascii="Times New Roman" w:hAnsi="Times New Roman"/>
          <w:color w:val="000000"/>
          <w:sz w:val="28"/>
        </w:rPr>
        <w:t xml:space="preserve"> и сроках его проведения.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5.2. </w:t>
      </w:r>
      <w:r>
        <w:rPr>
          <w:rFonts w:ascii="Times New Roman" w:hAnsi="Times New Roman"/>
          <w:color w:val="000000"/>
          <w:sz w:val="28"/>
        </w:rPr>
        <w:t>Флешмоб</w:t>
      </w:r>
      <w:r>
        <w:rPr>
          <w:rFonts w:ascii="Times New Roman" w:hAnsi="Times New Roman"/>
          <w:color w:val="000000"/>
          <w:sz w:val="28"/>
        </w:rPr>
        <w:t xml:space="preserve"> проводи</w:t>
      </w:r>
      <w:r>
        <w:rPr>
          <w:rFonts w:ascii="Times New Roman" w:hAnsi="Times New Roman"/>
          <w:color w:val="000000"/>
          <w:sz w:val="28"/>
        </w:rPr>
        <w:t>тся в социальной сети «</w:t>
      </w:r>
      <w:r>
        <w:rPr>
          <w:rFonts w:ascii="Times New Roman" w:hAnsi="Times New Roman"/>
          <w:color w:val="000000"/>
          <w:sz w:val="28"/>
        </w:rPr>
        <w:t>VK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и «OK»</w:t>
      </w:r>
      <w:r>
        <w:rPr>
          <w:rFonts w:ascii="Times New Roman" w:hAnsi="Times New Roman"/>
          <w:color w:val="000000"/>
          <w:sz w:val="28"/>
        </w:rPr>
        <w:t>.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5.3. Участники </w:t>
      </w:r>
      <w:r>
        <w:rPr>
          <w:rFonts w:ascii="Times New Roman" w:hAnsi="Times New Roman"/>
          <w:color w:val="000000"/>
          <w:sz w:val="28"/>
        </w:rPr>
        <w:t>флешмоба</w:t>
      </w:r>
      <w:r>
        <w:rPr>
          <w:rFonts w:ascii="Times New Roman" w:hAnsi="Times New Roman"/>
          <w:color w:val="000000"/>
          <w:sz w:val="28"/>
        </w:rPr>
        <w:t xml:space="preserve"> должны быть зареги</w:t>
      </w:r>
      <w:r>
        <w:rPr>
          <w:rFonts w:ascii="Times New Roman" w:hAnsi="Times New Roman"/>
          <w:color w:val="000000"/>
          <w:sz w:val="28"/>
        </w:rPr>
        <w:t>стрированы в </w:t>
      </w:r>
      <w:r>
        <w:rPr>
          <w:rFonts w:ascii="Times New Roman" w:hAnsi="Times New Roman"/>
          <w:color w:val="000000"/>
          <w:sz w:val="28"/>
        </w:rPr>
        <w:t>соцсети</w:t>
      </w:r>
      <w:r>
        <w:rPr>
          <w:rFonts w:ascii="Times New Roman" w:hAnsi="Times New Roman"/>
          <w:color w:val="000000"/>
          <w:sz w:val="28"/>
        </w:rPr>
        <w:t xml:space="preserve"> «</w:t>
      </w:r>
      <w:r>
        <w:rPr>
          <w:rFonts w:ascii="Times New Roman" w:hAnsi="Times New Roman"/>
          <w:color w:val="000000"/>
          <w:sz w:val="28"/>
        </w:rPr>
        <w:t>VK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и «OK»</w:t>
      </w:r>
      <w:r>
        <w:rPr>
          <w:rFonts w:ascii="Times New Roman" w:hAnsi="Times New Roman"/>
          <w:color w:val="000000"/>
          <w:sz w:val="28"/>
        </w:rPr>
        <w:t xml:space="preserve"> и быть подпи</w:t>
      </w:r>
      <w:r>
        <w:rPr>
          <w:rFonts w:ascii="Times New Roman" w:hAnsi="Times New Roman"/>
          <w:color w:val="000000"/>
          <w:sz w:val="28"/>
        </w:rPr>
        <w:t>саны на оф</w:t>
      </w:r>
      <w:r>
        <w:rPr>
          <w:rFonts w:ascii="Times New Roman" w:hAnsi="Times New Roman"/>
          <w:color w:val="000000"/>
          <w:sz w:val="28"/>
        </w:rPr>
        <w:t>ициальную страницу сообщества МБ</w:t>
      </w:r>
      <w:r>
        <w:rPr>
          <w:rFonts w:ascii="Times New Roman" w:hAnsi="Times New Roman"/>
          <w:color w:val="000000"/>
          <w:sz w:val="28"/>
        </w:rPr>
        <w:t>ДОУ</w:t>
      </w:r>
      <w:r>
        <w:rPr>
          <w:rFonts w:ascii="Times New Roman" w:hAnsi="Times New Roman"/>
          <w:color w:val="000000"/>
          <w:sz w:val="28"/>
        </w:rPr>
        <w:t>.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5.4. Присоединиться к </w:t>
      </w:r>
      <w:r>
        <w:rPr>
          <w:rFonts w:ascii="Times New Roman" w:hAnsi="Times New Roman"/>
          <w:color w:val="000000"/>
          <w:sz w:val="28"/>
        </w:rPr>
        <w:t>флешмобу</w:t>
      </w:r>
      <w:r>
        <w:rPr>
          <w:rFonts w:ascii="Times New Roman" w:hAnsi="Times New Roman"/>
          <w:color w:val="000000"/>
          <w:sz w:val="28"/>
        </w:rPr>
        <w:t xml:space="preserve"> родители могут в течение всего срока его проведения.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5.5. Для участия в </w:t>
      </w:r>
      <w:r>
        <w:rPr>
          <w:rFonts w:ascii="Times New Roman" w:hAnsi="Times New Roman"/>
          <w:color w:val="000000"/>
          <w:sz w:val="28"/>
        </w:rPr>
        <w:t>флешмобе</w:t>
      </w:r>
      <w:r>
        <w:rPr>
          <w:rFonts w:ascii="Times New Roman" w:hAnsi="Times New Roman"/>
          <w:color w:val="000000"/>
          <w:sz w:val="28"/>
        </w:rPr>
        <w:t xml:space="preserve"> участники в установл</w:t>
      </w:r>
      <w:r>
        <w:rPr>
          <w:rFonts w:ascii="Times New Roman" w:hAnsi="Times New Roman"/>
          <w:color w:val="000000"/>
          <w:sz w:val="28"/>
        </w:rPr>
        <w:t>енные положением сроки отправляют воспитателям групп</w:t>
      </w:r>
      <w:r>
        <w:rPr>
          <w:rFonts w:ascii="Times New Roman" w:hAnsi="Times New Roman"/>
          <w:color w:val="000000"/>
          <w:sz w:val="28"/>
        </w:rPr>
        <w:t xml:space="preserve"> фотографию или видеоролик по приготовлению любимого полезного блюда, его рецепт</w:t>
      </w:r>
      <w:r>
        <w:rPr>
          <w:rFonts w:ascii="Times New Roman" w:hAnsi="Times New Roman"/>
          <w:color w:val="000000"/>
          <w:sz w:val="28"/>
        </w:rPr>
        <w:t xml:space="preserve"> в рамках совместной деятельности с ребенком</w:t>
      </w:r>
      <w:r>
        <w:rPr>
          <w:rFonts w:ascii="Times New Roman" w:hAnsi="Times New Roman"/>
          <w:color w:val="000000"/>
          <w:sz w:val="28"/>
        </w:rPr>
        <w:t>.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5.6. Допускается использовать архивные фотографии и видеоролики со сроком съемки не более 2 лет.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5.7. Каждую фотографию и видеоролик участники сопровождают небольшим рассказом или историей о том, почему это блюдо любимое, кто его и когда готовят</w:t>
      </w:r>
      <w:r>
        <w:rPr>
          <w:rFonts w:ascii="Times New Roman" w:hAnsi="Times New Roman"/>
          <w:color w:val="000000"/>
          <w:sz w:val="28"/>
        </w:rPr>
        <w:t>, рецепт и способ приготовления</w:t>
      </w:r>
      <w:r>
        <w:rPr>
          <w:rFonts w:ascii="Times New Roman" w:hAnsi="Times New Roman"/>
          <w:color w:val="000000"/>
          <w:sz w:val="28"/>
        </w:rPr>
        <w:t>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6. Требования к конкурсным материалам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6.1. Требования к фотографиям участников </w:t>
      </w:r>
      <w:r>
        <w:rPr>
          <w:rFonts w:ascii="Times New Roman" w:hAnsi="Times New Roman"/>
          <w:color w:val="000000"/>
          <w:sz w:val="28"/>
        </w:rPr>
        <w:t>флешмоба</w:t>
      </w:r>
      <w:r>
        <w:rPr>
          <w:rFonts w:ascii="Times New Roman" w:hAnsi="Times New Roman"/>
          <w:color w:val="000000"/>
          <w:sz w:val="28"/>
        </w:rPr>
        <w:t>:</w:t>
      </w:r>
    </w:p>
    <w:p w14:paraId="2E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содержание должно соответствовать теме </w:t>
      </w:r>
      <w:r>
        <w:rPr>
          <w:rFonts w:ascii="Times New Roman" w:hAnsi="Times New Roman"/>
          <w:color w:val="000000"/>
          <w:sz w:val="28"/>
        </w:rPr>
        <w:t>флешмоба</w:t>
      </w:r>
      <w:r>
        <w:rPr>
          <w:rFonts w:ascii="Times New Roman" w:hAnsi="Times New Roman"/>
          <w:color w:val="000000"/>
          <w:sz w:val="28"/>
        </w:rPr>
        <w:t xml:space="preserve"> и номинации;</w:t>
      </w:r>
    </w:p>
    <w:p w14:paraId="2F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изображение: цветное или черно-белое, четкое;</w:t>
      </w:r>
    </w:p>
    <w:p w14:paraId="30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название фотографии</w:t>
      </w:r>
      <w:r>
        <w:rPr>
          <w:rFonts w:ascii="Times New Roman" w:hAnsi="Times New Roman"/>
          <w:color w:val="000000"/>
          <w:sz w:val="28"/>
        </w:rPr>
        <w:t xml:space="preserve"> или видеоролика</w:t>
      </w:r>
      <w:r>
        <w:rPr>
          <w:rFonts w:ascii="Times New Roman" w:hAnsi="Times New Roman"/>
          <w:color w:val="000000"/>
          <w:sz w:val="28"/>
        </w:rPr>
        <w:t>;</w:t>
      </w:r>
    </w:p>
    <w:p w14:paraId="31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название номинации;</w:t>
      </w:r>
    </w:p>
    <w:p w14:paraId="32000000">
      <w:pPr>
        <w:numPr>
          <w:ilvl w:val="0"/>
          <w:numId w:val="2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данные участников по форме: Ф.</w:t>
      </w:r>
      <w:r>
        <w:rPr>
          <w:rFonts w:ascii="Times New Roman" w:hAnsi="Times New Roman"/>
          <w:color w:val="000000"/>
          <w:sz w:val="28"/>
        </w:rPr>
        <w:t xml:space="preserve"> И. О. взрослого</w:t>
      </w:r>
      <w:r>
        <w:rPr>
          <w:rFonts w:ascii="Times New Roman" w:hAnsi="Times New Roman"/>
          <w:color w:val="000000"/>
          <w:sz w:val="28"/>
        </w:rPr>
        <w:t xml:space="preserve"> ,</w:t>
      </w:r>
      <w:r>
        <w:rPr>
          <w:rFonts w:ascii="Times New Roman" w:hAnsi="Times New Roman"/>
          <w:color w:val="000000"/>
          <w:sz w:val="28"/>
        </w:rPr>
        <w:t xml:space="preserve"> Ф. И. и возраст ребенка, возрастная группа, которую он пос</w:t>
      </w:r>
      <w:r>
        <w:rPr>
          <w:rFonts w:ascii="Times New Roman" w:hAnsi="Times New Roman"/>
          <w:color w:val="000000"/>
          <w:sz w:val="28"/>
        </w:rPr>
        <w:t>ещает (например, «Фотографии», «Видеоролик</w:t>
      </w:r>
      <w:r>
        <w:rPr>
          <w:rFonts w:ascii="Times New Roman" w:hAnsi="Times New Roman"/>
          <w:color w:val="000000"/>
          <w:sz w:val="28"/>
        </w:rPr>
        <w:t>», Иванов Петр Сергеевич, Иванов(а) Сережа (Милана), 5 лет, старшая группа).</w:t>
      </w:r>
    </w:p>
    <w:p w14:paraId="3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6.2. Требования к видеороликам участников </w:t>
      </w:r>
      <w:r>
        <w:rPr>
          <w:rFonts w:ascii="Times New Roman" w:hAnsi="Times New Roman"/>
          <w:color w:val="000000"/>
          <w:sz w:val="28"/>
        </w:rPr>
        <w:t>флешмоба</w:t>
      </w:r>
      <w:r>
        <w:rPr>
          <w:rFonts w:ascii="Times New Roman" w:hAnsi="Times New Roman"/>
          <w:color w:val="000000"/>
          <w:sz w:val="28"/>
        </w:rPr>
        <w:t>:</w:t>
      </w:r>
    </w:p>
    <w:p w14:paraId="34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содержание должно соответствовать теме </w:t>
      </w:r>
      <w:r>
        <w:rPr>
          <w:rFonts w:ascii="Times New Roman" w:hAnsi="Times New Roman"/>
          <w:color w:val="000000"/>
          <w:sz w:val="28"/>
        </w:rPr>
        <w:t>флешмоба</w:t>
      </w:r>
      <w:r>
        <w:rPr>
          <w:rFonts w:ascii="Times New Roman" w:hAnsi="Times New Roman"/>
          <w:color w:val="000000"/>
          <w:sz w:val="28"/>
        </w:rPr>
        <w:t xml:space="preserve"> и номинации;</w:t>
      </w:r>
    </w:p>
    <w:p w14:paraId="35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формат видеоролика – MP4, MOV;</w:t>
      </w:r>
    </w:p>
    <w:p w14:paraId="36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ориентация изображения – горизонтальная;</w:t>
      </w:r>
    </w:p>
    <w:p w14:paraId="37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продолжительность видеоролика – не более 60 секунд;</w:t>
      </w:r>
    </w:p>
    <w:p w14:paraId="38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разрешение – 1920×1080, 600×315, 1200×1200 пикселей;</w:t>
      </w:r>
    </w:p>
    <w:p w14:paraId="39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вес </w:t>
      </w:r>
      <w:r>
        <w:rPr>
          <w:rFonts w:ascii="Times New Roman" w:hAnsi="Times New Roman"/>
          <w:color w:val="000000"/>
          <w:sz w:val="28"/>
        </w:rPr>
        <w:t>видеофайла</w:t>
      </w:r>
      <w:r>
        <w:rPr>
          <w:rFonts w:ascii="Times New Roman" w:hAnsi="Times New Roman"/>
          <w:color w:val="000000"/>
          <w:sz w:val="28"/>
        </w:rPr>
        <w:t> – не более 1,75 Гб;</w:t>
      </w:r>
    </w:p>
    <w:p w14:paraId="3A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название видеоролика;</w:t>
      </w:r>
    </w:p>
    <w:p w14:paraId="3B000000">
      <w:pPr>
        <w:numPr>
          <w:ilvl w:val="0"/>
          <w:numId w:val="3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данные участников по форме, аналогично данным участников, которые представляют фото (п. 6.1).</w:t>
      </w:r>
    </w:p>
    <w:p w14:paraId="3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6.3. Содержание фотографий и видеороликов не должно противоречить действующему законодательству и содержать информацию, которая может причинить вред здоровью и развитию детей.</w:t>
      </w:r>
    </w:p>
    <w:p w14:paraId="3D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3E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7. Номинации</w:t>
      </w:r>
    </w:p>
    <w:p w14:paraId="3F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7.1. </w:t>
      </w:r>
      <w:r>
        <w:rPr>
          <w:rFonts w:ascii="Times New Roman" w:hAnsi="Times New Roman"/>
          <w:color w:val="000000"/>
          <w:sz w:val="28"/>
        </w:rPr>
        <w:t>Флешмоб</w:t>
      </w:r>
      <w:r>
        <w:rPr>
          <w:rFonts w:ascii="Times New Roman" w:hAnsi="Times New Roman"/>
          <w:color w:val="000000"/>
          <w:sz w:val="28"/>
        </w:rPr>
        <w:t xml:space="preserve"> проводится по нескольким номинациям:</w:t>
      </w:r>
    </w:p>
    <w:p w14:paraId="40000000">
      <w:pPr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«Видеоролик» –  видео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 xml:space="preserve">где ребенок совместно </w:t>
      </w:r>
      <w:r>
        <w:rPr>
          <w:rFonts w:ascii="Times New Roman" w:hAnsi="Times New Roman"/>
          <w:color w:val="000000"/>
          <w:sz w:val="28"/>
        </w:rPr>
        <w:t>со</w:t>
      </w:r>
      <w:r>
        <w:rPr>
          <w:rFonts w:ascii="Times New Roman" w:hAnsi="Times New Roman"/>
          <w:color w:val="000000"/>
          <w:sz w:val="28"/>
        </w:rPr>
        <w:t xml:space="preserve"> взрослыми готовят блюдо</w:t>
      </w:r>
      <w:r>
        <w:rPr>
          <w:rFonts w:ascii="Times New Roman" w:hAnsi="Times New Roman"/>
          <w:color w:val="000000"/>
          <w:sz w:val="28"/>
        </w:rPr>
        <w:t>;</w:t>
      </w:r>
    </w:p>
    <w:p w14:paraId="41000000">
      <w:pPr>
        <w:numPr>
          <w:ilvl w:val="0"/>
          <w:numId w:val="4"/>
        </w:numPr>
        <w:spacing w:after="0" w:line="240" w:lineRule="auto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«Правильное питание.Полезное блюдо семьи</w:t>
      </w:r>
      <w:r>
        <w:rPr>
          <w:rFonts w:ascii="Times New Roman" w:hAnsi="Times New Roman"/>
          <w:color w:val="000000"/>
          <w:sz w:val="28"/>
        </w:rPr>
        <w:t xml:space="preserve">» – </w:t>
      </w:r>
      <w:r>
        <w:rPr>
          <w:rFonts w:ascii="Times New Roman" w:hAnsi="Times New Roman"/>
          <w:color w:val="000000"/>
          <w:sz w:val="28"/>
        </w:rPr>
        <w:t>фото с ребенком.</w:t>
      </w:r>
    </w:p>
    <w:p w14:paraId="4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7.2. Участники могут представить по одно</w:t>
      </w:r>
      <w:r>
        <w:rPr>
          <w:rFonts w:ascii="Times New Roman" w:hAnsi="Times New Roman"/>
          <w:color w:val="000000"/>
          <w:sz w:val="28"/>
        </w:rPr>
        <w:t>й конкурсной работе в каждой номинации</w:t>
      </w:r>
      <w:r>
        <w:rPr>
          <w:rFonts w:ascii="Times New Roman" w:hAnsi="Times New Roman"/>
          <w:color w:val="000000"/>
          <w:sz w:val="28"/>
        </w:rPr>
        <w:t>.</w:t>
      </w:r>
    </w:p>
    <w:p w14:paraId="43000000">
      <w:pPr>
        <w:spacing w:after="0" w:line="240" w:lineRule="auto"/>
        <w:ind/>
        <w:jc w:val="both"/>
        <w:rPr>
          <w:rFonts w:ascii="Times New Roman" w:hAnsi="Times New Roman"/>
          <w:b w:val="1"/>
          <w:color w:val="000000"/>
          <w:sz w:val="28"/>
        </w:rPr>
      </w:pPr>
    </w:p>
    <w:p w14:paraId="4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8. Подведение итогов и награждение</w:t>
      </w:r>
    </w:p>
    <w:p w14:paraId="45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8.1. Победители в каждой номинации определяются по количеству голосов</w:t>
      </w:r>
      <w:r>
        <w:rPr>
          <w:rFonts w:ascii="Times New Roman" w:hAnsi="Times New Roman"/>
          <w:color w:val="000000"/>
          <w:sz w:val="28"/>
        </w:rPr>
        <w:t xml:space="preserve"> (классов)</w:t>
      </w:r>
      <w:r>
        <w:rPr>
          <w:rFonts w:ascii="Times New Roman" w:hAnsi="Times New Roman"/>
          <w:color w:val="000000"/>
          <w:sz w:val="28"/>
        </w:rPr>
        <w:t>, которые они набрали в ходе открытого голосования.</w:t>
      </w:r>
    </w:p>
    <w:p w14:paraId="4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8.2. Победители награждаются дипломами, участники – грамотами.</w:t>
      </w:r>
    </w:p>
    <w:p w14:paraId="4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8.3. Отчет об итогах </w:t>
      </w:r>
      <w:r>
        <w:rPr>
          <w:rFonts w:ascii="Times New Roman" w:hAnsi="Times New Roman"/>
          <w:color w:val="000000"/>
          <w:sz w:val="28"/>
        </w:rPr>
        <w:t>флешмоба</w:t>
      </w:r>
      <w:r>
        <w:rPr>
          <w:rFonts w:ascii="Times New Roman" w:hAnsi="Times New Roman"/>
          <w:color w:val="000000"/>
          <w:sz w:val="28"/>
        </w:rPr>
        <w:t xml:space="preserve"> размещается на са</w:t>
      </w:r>
      <w:r>
        <w:rPr>
          <w:rFonts w:ascii="Times New Roman" w:hAnsi="Times New Roman"/>
          <w:color w:val="000000"/>
          <w:sz w:val="28"/>
        </w:rPr>
        <w:t>йте и странице ДОО в «</w:t>
      </w:r>
      <w:r>
        <w:rPr>
          <w:rFonts w:ascii="Times New Roman" w:hAnsi="Times New Roman"/>
          <w:color w:val="000000"/>
          <w:sz w:val="28"/>
        </w:rPr>
        <w:t>VK</w:t>
      </w:r>
      <w:r>
        <w:rPr>
          <w:rFonts w:ascii="Times New Roman" w:hAnsi="Times New Roman"/>
          <w:color w:val="000000"/>
          <w:sz w:val="28"/>
        </w:rPr>
        <w:t xml:space="preserve">» </w:t>
      </w:r>
      <w:r>
        <w:rPr>
          <w:rFonts w:ascii="Times New Roman" w:hAnsi="Times New Roman"/>
          <w:color w:val="000000"/>
          <w:sz w:val="28"/>
        </w:rPr>
        <w:t>и «OK»</w:t>
      </w:r>
      <w:r>
        <w:rPr>
          <w:rFonts w:ascii="Times New Roman" w:hAnsi="Times New Roman"/>
          <w:color w:val="000000"/>
          <w:sz w:val="28"/>
        </w:rPr>
        <w:t>.</w:t>
      </w:r>
    </w:p>
    <w:p w14:paraId="4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4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0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1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3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5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7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8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9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A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C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D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E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5F000000">
      <w:pPr>
        <w:spacing w:line="240" w:lineRule="auto"/>
        <w:ind/>
        <w:rPr>
          <w:rFonts w:ascii="Arial" w:hAnsi="Arial"/>
          <w:color w:val="111111"/>
          <w:sz w:val="27"/>
        </w:rPr>
      </w:pPr>
    </w:p>
    <w:tbl>
      <w:tblPr>
        <w:tblStyle w:val="Style_1"/>
        <w:tblW w:type="auto" w:w="0"/>
        <w:tblLayout w:type="fixed"/>
        <w:tblCellMar>
          <w:left w:type="dxa" w:w="0"/>
          <w:right w:type="dxa" w:w="0"/>
        </w:tblCellMar>
      </w:tblPr>
      <w:tblGrid>
        <w:gridCol w:w="3030"/>
        <w:gridCol w:w="6325"/>
      </w:tblGrid>
      <w:tr>
        <w:tc>
          <w:tcPr>
            <w:tcW w:type="dxa" w:w="3030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</w:tcPr>
          <w:p/>
        </w:tc>
        <w:tc>
          <w:tcPr>
            <w:tcW w:type="dxa" w:w="6325"/>
            <w:tcBorders>
              <w:top w:sz="4" w:val="nil"/>
              <w:left w:sz="4" w:val="nil"/>
              <w:bottom w:sz="4" w:val="nil"/>
              <w:right w:sz="4" w:val="nil"/>
            </w:tcBorders>
            <w:shd w:fill="auto" w:val="clear"/>
            <w:tcMar>
              <w:left w:type="dxa" w:w="0"/>
              <w:right w:type="dxa" w:w="0"/>
            </w:tcMar>
            <w:vAlign w:val="center"/>
          </w:tcPr>
          <w:p/>
        </w:tc>
      </w:tr>
    </w:tbl>
    <w:p w14:paraId="60000000">
      <w:pPr>
        <w:spacing w:after="75" w:line="480" w:lineRule="atLeast"/>
        <w:ind/>
        <w:jc w:val="center"/>
        <w:rPr>
          <w:rFonts w:ascii="Arial" w:hAnsi="Arial"/>
          <w:color w:val="FFFFFF"/>
          <w:sz w:val="42"/>
        </w:rPr>
      </w:pPr>
      <w:r>
        <w:rPr>
          <w:rFonts w:ascii="Arial" w:hAnsi="Arial"/>
          <w:color w:val="FFFFFF"/>
          <w:sz w:val="42"/>
        </w:rPr>
        <w:t>0</w:t>
      </w:r>
    </w:p>
    <w:sectPr>
      <w:pgSz w:h="16838" w:orient="portrait" w:w="11906"/>
      <w:pgMar w:bottom="1134" w:footer="708" w:gutter="0" w:header="708" w:left="992" w:right="850" w:top="425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2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2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2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Normal (Web)"/>
    <w:basedOn w:val="Style_2"/>
    <w:link w:val="Style_1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3_ch" w:type="character">
    <w:name w:val="Normal (Web)"/>
    <w:basedOn w:val="Style_2_ch"/>
    <w:link w:val="Style_13"/>
    <w:rPr>
      <w:rFonts w:ascii="Times New Roman" w:hAnsi="Times New Roman"/>
      <w:sz w:val="24"/>
    </w:rPr>
  </w:style>
  <w:style w:styleId="Style_14" w:type="paragraph">
    <w:name w:val="Hyperlink"/>
    <w:basedOn w:val="Style_9"/>
    <w:link w:val="Style_14_ch"/>
    <w:rPr>
      <w:color w:val="0000FF"/>
      <w:u w:val="single"/>
    </w:rPr>
  </w:style>
  <w:style w:styleId="Style_14_ch" w:type="character">
    <w:name w:val="Hyperlink"/>
    <w:basedOn w:val="Style_9_ch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8" w:type="paragraph">
    <w:name w:val="toc 9"/>
    <w:next w:val="Style_2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2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2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2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2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2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2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MyOffice-CoreFramework-Linux/33-1224.848.9400.852.1@a485da99dcc738e8c7d147737040082c6b3f9fe8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2025-03-20T08:23:28Z</dcterms:modified>
</cp:coreProperties>
</file>